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AB7" w:rsidRPr="00990AB7" w:rsidRDefault="00990AB7" w:rsidP="00990AB7">
      <w:pPr>
        <w:jc w:val="center"/>
        <w:rPr>
          <w:b/>
        </w:rPr>
      </w:pPr>
      <w:r w:rsidRPr="00990AB7">
        <w:rPr>
          <w:b/>
          <w:bCs/>
        </w:rPr>
        <w:t>ПРИМЕРНЫЙ ПЕРЕЧЕНЬ ИГРУШЕК, РАЗВИВАЮЩИХ МАТЕРИАЛОВ И ОБОРУДОВАНИЯ ДЛЯ ДЕТЕЙ</w:t>
      </w:r>
    </w:p>
    <w:p w:rsidR="00990AB7" w:rsidRPr="00990AB7" w:rsidRDefault="00990AB7" w:rsidP="00990AB7">
      <w:r w:rsidRPr="00990AB7">
        <w:rPr>
          <w:bCs/>
        </w:rPr>
        <w:t>ДИДАКТИЧЕСКИЕ ИГРУШКИ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Вкладыши из трех частей разного цвета (геометрические фигуры, животные).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Кубики пластмассовые и деревянные.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Дидактическая коробка (с вырезами по сторонам, треугольной, прямоугольной, и квадратной формой) с соответствующими вкладышами.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Набор шаров разной величины и цвета.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Пирамиды с кольцами на конусной основе.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Вкладыши разной формы (стаканчики, кубы, цилиндры)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Набор «Колышки и молоточек».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Дидактический набор для игр с водой: шарики, рыбки, уточки, сачок, емкости для воды.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 xml:space="preserve">Набор «Маленький мастер» </w:t>
      </w:r>
      <w:proofErr w:type="gramStart"/>
      <w:r w:rsidRPr="00990AB7">
        <w:t xml:space="preserve">( </w:t>
      </w:r>
      <w:proofErr w:type="gramEnd"/>
      <w:r w:rsidRPr="00990AB7">
        <w:t>пластмассовый или деревянный молоточек, отвертка).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Кубики – мозаика (из 4 частей)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Конструкторы простые с устойчивым соединением деталей.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 xml:space="preserve">Настольно – печатные игры: разрезные картинки, </w:t>
      </w:r>
      <w:proofErr w:type="spellStart"/>
      <w:r w:rsidRPr="00990AB7">
        <w:t>пазлы</w:t>
      </w:r>
      <w:proofErr w:type="spellEnd"/>
      <w:r w:rsidRPr="00990AB7">
        <w:t xml:space="preserve"> из 2-4 частей с изображением знакомых предметов («овощи», «фрукты», «игрушки).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Образные дидактические игрушки с застегивающими и прилипающими элементами (молнией, пуговицами, шнуровками, кнопками, «липучками»).</w:t>
      </w:r>
    </w:p>
    <w:p w:rsidR="00990AB7" w:rsidRPr="00990AB7" w:rsidRDefault="00990AB7" w:rsidP="00990AB7">
      <w:pPr>
        <w:numPr>
          <w:ilvl w:val="0"/>
          <w:numId w:val="1"/>
        </w:numPr>
      </w:pPr>
      <w:r w:rsidRPr="00990AB7">
        <w:t>Парные картинки (предметы) полиграфические.</w:t>
      </w:r>
    </w:p>
    <w:p w:rsidR="00990AB7" w:rsidRPr="00990AB7" w:rsidRDefault="00990AB7" w:rsidP="00990AB7">
      <w:r w:rsidRPr="00990AB7">
        <w:rPr>
          <w:bCs/>
        </w:rPr>
        <w:t>МУЗЫКАЛЬНЫЕ ИГРУШКИ</w:t>
      </w:r>
    </w:p>
    <w:p w:rsidR="00990AB7" w:rsidRPr="00990AB7" w:rsidRDefault="00990AB7" w:rsidP="00990AB7">
      <w:pPr>
        <w:numPr>
          <w:ilvl w:val="0"/>
          <w:numId w:val="2"/>
        </w:numPr>
      </w:pPr>
      <w:r w:rsidRPr="00990AB7">
        <w:t>Колокольчики, погремушка.</w:t>
      </w:r>
    </w:p>
    <w:p w:rsidR="00990AB7" w:rsidRPr="00990AB7" w:rsidRDefault="00990AB7" w:rsidP="00990AB7">
      <w:pPr>
        <w:numPr>
          <w:ilvl w:val="0"/>
          <w:numId w:val="2"/>
        </w:numPr>
      </w:pPr>
      <w:r w:rsidRPr="00990AB7">
        <w:t>Игрушки с фиксированной мелодией (органчик, музыкальная шкатулка, шарманка).</w:t>
      </w:r>
    </w:p>
    <w:p w:rsidR="00990AB7" w:rsidRPr="00990AB7" w:rsidRDefault="00990AB7" w:rsidP="00990AB7">
      <w:pPr>
        <w:numPr>
          <w:ilvl w:val="0"/>
          <w:numId w:val="2"/>
        </w:numPr>
      </w:pPr>
      <w:r w:rsidRPr="00990AB7">
        <w:t>Музыкальный волчок, барабан, бубен, дудочка.</w:t>
      </w:r>
    </w:p>
    <w:p w:rsidR="00990AB7" w:rsidRPr="00990AB7" w:rsidRDefault="00990AB7" w:rsidP="00990AB7">
      <w:pPr>
        <w:numPr>
          <w:ilvl w:val="0"/>
          <w:numId w:val="2"/>
        </w:numPr>
      </w:pPr>
      <w:r w:rsidRPr="00990AB7">
        <w:t>Металлофон, детская гармошка.</w:t>
      </w:r>
    </w:p>
    <w:p w:rsidR="00990AB7" w:rsidRPr="00990AB7" w:rsidRDefault="00990AB7" w:rsidP="00990AB7">
      <w:r w:rsidRPr="00990AB7">
        <w:rPr>
          <w:bCs/>
        </w:rPr>
        <w:lastRenderedPageBreak/>
        <w:t>ТЕАТРАЛЬНЫЕ ИГРУШКИ</w:t>
      </w:r>
    </w:p>
    <w:p w:rsidR="00990AB7" w:rsidRPr="00990AB7" w:rsidRDefault="00990AB7" w:rsidP="00990AB7">
      <w:pPr>
        <w:numPr>
          <w:ilvl w:val="0"/>
          <w:numId w:val="3"/>
        </w:numPr>
      </w:pPr>
      <w:r w:rsidRPr="00990AB7">
        <w:t>Флажки разноцветные.</w:t>
      </w:r>
    </w:p>
    <w:p w:rsidR="00990AB7" w:rsidRPr="00990AB7" w:rsidRDefault="00990AB7" w:rsidP="00990AB7">
      <w:pPr>
        <w:numPr>
          <w:ilvl w:val="0"/>
          <w:numId w:val="3"/>
        </w:numPr>
      </w:pPr>
      <w:r w:rsidRPr="00990AB7">
        <w:t>Шапочки – маски с изображением знакомых животных.</w:t>
      </w:r>
    </w:p>
    <w:p w:rsidR="00990AB7" w:rsidRPr="00990AB7" w:rsidRDefault="00990AB7" w:rsidP="00990AB7">
      <w:pPr>
        <w:numPr>
          <w:ilvl w:val="0"/>
          <w:numId w:val="3"/>
        </w:numPr>
      </w:pPr>
      <w:r w:rsidRPr="00990AB7">
        <w:t>Настольный плоский театр «Репка», «Колобок», «Курочка Ряба».</w:t>
      </w:r>
    </w:p>
    <w:p w:rsidR="00990AB7" w:rsidRPr="00990AB7" w:rsidRDefault="00990AB7" w:rsidP="00990AB7">
      <w:r w:rsidRPr="00990AB7">
        <w:rPr>
          <w:bCs/>
        </w:rPr>
        <w:t>СЮЖЕТНО – ОБРАЗНЫЕ ИГРУШКИ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Куклы – голыши среднего размера. Кукла большая, озвученная, в одежде.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Куклы в одежде девочки и мальчика среднего размера.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 xml:space="preserve">Игрушки, изображающие животных, птиц и </w:t>
      </w:r>
      <w:proofErr w:type="gramStart"/>
      <w:r w:rsidRPr="00990AB7">
        <w:t>рыб</w:t>
      </w:r>
      <w:proofErr w:type="gramEnd"/>
      <w:r w:rsidRPr="00990AB7">
        <w:t xml:space="preserve"> мелких и среднего размера, озвученные и не озвученные.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 xml:space="preserve">Фигурки людей, диких и домашних животных, </w:t>
      </w:r>
      <w:proofErr w:type="spellStart"/>
      <w:r w:rsidRPr="00990AB7">
        <w:t>сомасштабных</w:t>
      </w:r>
      <w:proofErr w:type="spellEnd"/>
      <w:r w:rsidRPr="00990AB7">
        <w:t xml:space="preserve"> строй</w:t>
      </w:r>
      <w:proofErr w:type="gramStart"/>
      <w:r w:rsidRPr="00990AB7">
        <w:t>.</w:t>
      </w:r>
      <w:proofErr w:type="gramEnd"/>
      <w:r w:rsidRPr="00990AB7">
        <w:t xml:space="preserve"> </w:t>
      </w:r>
      <w:proofErr w:type="gramStart"/>
      <w:r w:rsidRPr="00990AB7">
        <w:t>н</w:t>
      </w:r>
      <w:proofErr w:type="gramEnd"/>
      <w:r w:rsidRPr="00990AB7">
        <w:t>аборам.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Автомобили легковые и грузовые (средние и большие).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Набор мебели: кровать стол, стулья, табуретки, полки – шкафы для посуды, шкафы для хранения кукольной одежды.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Набор для кухни – плита, мойка с краном, стиральная машинка.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Коляски для кукол, соответствующие росту ребенка.</w:t>
      </w:r>
    </w:p>
    <w:p w:rsidR="00990AB7" w:rsidRPr="00990AB7" w:rsidRDefault="00990AB7" w:rsidP="00990AB7">
      <w:pPr>
        <w:numPr>
          <w:ilvl w:val="0"/>
          <w:numId w:val="4"/>
        </w:numPr>
      </w:pPr>
      <w:r w:rsidRPr="00990AB7">
        <w:t>Комплексы постельных принадлежностей для кукол.</w:t>
      </w:r>
    </w:p>
    <w:p w:rsidR="00990AB7" w:rsidRPr="00990AB7" w:rsidRDefault="00990AB7" w:rsidP="00990AB7">
      <w:pPr>
        <w:numPr>
          <w:ilvl w:val="0"/>
          <w:numId w:val="4"/>
        </w:numPr>
      </w:pPr>
      <w:proofErr w:type="gramStart"/>
      <w:r w:rsidRPr="00990AB7">
        <w:t>Посуда: чашки, чайник, тарелки, ложки и т.д. (пластмассовая, соразмерная с рукой ребенка</w:t>
      </w:r>
      <w:proofErr w:type="gramEnd"/>
    </w:p>
    <w:p w:rsidR="00990AB7" w:rsidRPr="00990AB7" w:rsidRDefault="00990AB7" w:rsidP="00990AB7">
      <w:r w:rsidRPr="00990AB7">
        <w:rPr>
          <w:bCs/>
        </w:rPr>
        <w:t>В условиях семьи необходимо стремиться соблюдать тот же четкий распорядок дня и занятий детей, что и в детском саду.</w:t>
      </w:r>
    </w:p>
    <w:p w:rsidR="00990AB7" w:rsidRPr="00990AB7" w:rsidRDefault="00990AB7" w:rsidP="00990AB7">
      <w:pPr>
        <w:numPr>
          <w:ilvl w:val="0"/>
          <w:numId w:val="5"/>
        </w:numPr>
      </w:pPr>
      <w:r w:rsidRPr="00990AB7">
        <w:rPr>
          <w:bCs/>
        </w:rPr>
        <w:t>У ребенка должна быть своя мебель, соответствующая его росту (стол, стул, кровать).</w:t>
      </w:r>
    </w:p>
    <w:p w:rsidR="00990AB7" w:rsidRPr="00990AB7" w:rsidRDefault="00990AB7" w:rsidP="00990AB7">
      <w:pPr>
        <w:numPr>
          <w:ilvl w:val="0"/>
          <w:numId w:val="5"/>
        </w:numPr>
      </w:pPr>
      <w:r w:rsidRPr="00990AB7">
        <w:rPr>
          <w:bCs/>
        </w:rPr>
        <w:t xml:space="preserve">Когда ребенок сидит, ступни должны полностью касаться пола, ноги согнуты в коленях под прямым углом. Следите, чтобы ребенок сидел прямо, опираясь на обе руки </w:t>
      </w:r>
      <w:proofErr w:type="gramStart"/>
      <w:r w:rsidRPr="00990AB7">
        <w:rPr>
          <w:bCs/>
        </w:rPr>
        <w:t xml:space="preserve">( </w:t>
      </w:r>
      <w:proofErr w:type="gramEnd"/>
      <w:r w:rsidRPr="00990AB7">
        <w:rPr>
          <w:bCs/>
        </w:rPr>
        <w:t>нельзя, чтобы локоть свисал со стола); можно откинуться на спинку стула; нельзя наклоняться низко над столом.</w:t>
      </w:r>
      <w:bookmarkStart w:id="0" w:name="_GoBack"/>
      <w:bookmarkEnd w:id="0"/>
    </w:p>
    <w:p w:rsidR="00990AB7" w:rsidRPr="00990AB7" w:rsidRDefault="00990AB7" w:rsidP="00990AB7">
      <w:pPr>
        <w:numPr>
          <w:ilvl w:val="0"/>
          <w:numId w:val="5"/>
        </w:numPr>
      </w:pPr>
      <w:r w:rsidRPr="00990AB7">
        <w:rPr>
          <w:bCs/>
        </w:rPr>
        <w:t>Не рекомендуется детям младшего возраста спать на кровати с прогибающейся сеткой. Лучше приучить детей спать на спине.</w:t>
      </w:r>
    </w:p>
    <w:p w:rsidR="00990AB7" w:rsidRPr="00990AB7" w:rsidRDefault="00990AB7" w:rsidP="00990AB7">
      <w:pPr>
        <w:numPr>
          <w:ilvl w:val="0"/>
          <w:numId w:val="5"/>
        </w:numPr>
      </w:pPr>
      <w:r w:rsidRPr="00990AB7">
        <w:rPr>
          <w:bCs/>
        </w:rPr>
        <w:lastRenderedPageBreak/>
        <w:t>Обращайте внимание на то, чтобы дети не спали «калачиком» на боку с высокой подушкой, так как позвоночник прогибается и формируется неправильная осанка, появляется сколиоз.</w:t>
      </w:r>
    </w:p>
    <w:p w:rsidR="00990AB7" w:rsidRPr="00990AB7" w:rsidRDefault="00990AB7" w:rsidP="00990AB7">
      <w:pPr>
        <w:numPr>
          <w:ilvl w:val="0"/>
          <w:numId w:val="5"/>
        </w:numPr>
      </w:pPr>
      <w:r w:rsidRPr="00990AB7">
        <w:rPr>
          <w:bCs/>
        </w:rPr>
        <w:t>Следите за походкой ребенка. Не следует широко шагать и сильно размахивать руками, разводить носки в стороны, «шаркать» пятками, горбиться и раскачиваться. Такая походка увеличивает напряжение мышц и вызывает быстрое утомление.</w:t>
      </w:r>
    </w:p>
    <w:p w:rsidR="00692EE3" w:rsidRPr="00990AB7" w:rsidRDefault="00990AB7" w:rsidP="00990AB7">
      <w:r w:rsidRPr="00990AB7">
        <w:rPr>
          <w:bCs/>
        </w:rPr>
        <w:t>Постарайтесь выходить чуть раньше, чтобы ребенку не пришлось бежать за родителями, которые тянут его за руку, чаще всего за одну и ту же каждое утро. Все это может привести к дисбалансу мышечного корсета и нарушению осанки.</w:t>
      </w:r>
    </w:p>
    <w:sectPr w:rsidR="00692EE3" w:rsidRPr="00990AB7" w:rsidSect="00990AB7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22E2D"/>
    <w:multiLevelType w:val="multilevel"/>
    <w:tmpl w:val="3D3A4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650E5E"/>
    <w:multiLevelType w:val="multilevel"/>
    <w:tmpl w:val="E272C4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7213A5"/>
    <w:multiLevelType w:val="multilevel"/>
    <w:tmpl w:val="93B04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411F7D"/>
    <w:multiLevelType w:val="multilevel"/>
    <w:tmpl w:val="7C16F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9D4F38"/>
    <w:multiLevelType w:val="multilevel"/>
    <w:tmpl w:val="B21E9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AB7"/>
    <w:rsid w:val="00692EE3"/>
    <w:rsid w:val="009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498</Words>
  <Characters>2842</Characters>
  <Application>Microsoft Office Word</Application>
  <DocSecurity>0</DocSecurity>
  <Lines>23</Lines>
  <Paragraphs>6</Paragraphs>
  <ScaleCrop>false</ScaleCrop>
  <Company>*</Company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2013-10-17T16:01:00Z</dcterms:created>
  <dcterms:modified xsi:type="dcterms:W3CDTF">2013-10-17T16:02:00Z</dcterms:modified>
</cp:coreProperties>
</file>